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49CCB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22FFE5E6" w14:textId="77777777" w:rsidR="005C14F1" w:rsidRDefault="005C14F1" w:rsidP="00934587"/>
    <w:p w14:paraId="26DE8CB7" w14:textId="77777777" w:rsidR="001C64F2" w:rsidRDefault="001C64F2" w:rsidP="00DC5DE8">
      <w:pPr>
        <w:jc w:val="center"/>
        <w:rPr>
          <w:b/>
          <w:color w:val="000000"/>
          <w:spacing w:val="2"/>
          <w:sz w:val="28"/>
          <w:szCs w:val="28"/>
        </w:rPr>
      </w:pPr>
      <w:bookmarkStart w:id="0" w:name="_GoBack"/>
      <w:r>
        <w:rPr>
          <w:b/>
          <w:color w:val="000000"/>
          <w:spacing w:val="2"/>
          <w:sz w:val="28"/>
          <w:szCs w:val="28"/>
        </w:rPr>
        <w:t>«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Бірыңғай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сатып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алу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платформасын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пайдалану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қағидаларын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бекіту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туралы</w:t>
      </w:r>
      <w:proofErr w:type="spellEnd"/>
      <w:r>
        <w:rPr>
          <w:b/>
          <w:color w:val="000000"/>
          <w:spacing w:val="2"/>
          <w:sz w:val="28"/>
          <w:szCs w:val="28"/>
        </w:rPr>
        <w:t>»</w:t>
      </w:r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Қазақстан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Республикасы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Қаржы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министрінің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2024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жылғы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</w:p>
    <w:p w14:paraId="13970957" w14:textId="334BFEE1" w:rsidR="00DC5DE8" w:rsidRDefault="001C64F2" w:rsidP="00DC5DE8">
      <w:pPr>
        <w:jc w:val="center"/>
        <w:rPr>
          <w:b/>
          <w:color w:val="000000"/>
          <w:spacing w:val="2"/>
          <w:sz w:val="28"/>
          <w:szCs w:val="28"/>
          <w:lang w:val="en-US"/>
        </w:rPr>
      </w:pPr>
      <w:r w:rsidRPr="001C64F2">
        <w:rPr>
          <w:b/>
          <w:color w:val="000000"/>
          <w:spacing w:val="2"/>
          <w:sz w:val="28"/>
          <w:szCs w:val="28"/>
        </w:rPr>
        <w:t xml:space="preserve">16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қыркүйектегі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№ 627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бұйрығына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өзгеріс</w:t>
      </w:r>
      <w:proofErr w:type="spellEnd"/>
      <w:r w:rsidR="004C31F2">
        <w:rPr>
          <w:b/>
          <w:color w:val="000000"/>
          <w:spacing w:val="2"/>
          <w:sz w:val="28"/>
          <w:szCs w:val="28"/>
          <w:lang w:val="en-US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енгізу</w:t>
      </w:r>
      <w:proofErr w:type="spellEnd"/>
      <w:r w:rsidRPr="001C64F2">
        <w:rPr>
          <w:b/>
          <w:color w:val="000000"/>
          <w:spacing w:val="2"/>
          <w:sz w:val="28"/>
          <w:szCs w:val="28"/>
        </w:rPr>
        <w:t xml:space="preserve"> </w:t>
      </w:r>
      <w:proofErr w:type="spellStart"/>
      <w:r w:rsidRPr="001C64F2">
        <w:rPr>
          <w:b/>
          <w:color w:val="000000"/>
          <w:spacing w:val="2"/>
          <w:sz w:val="28"/>
          <w:szCs w:val="28"/>
        </w:rPr>
        <w:t>туралы</w:t>
      </w:r>
      <w:proofErr w:type="spellEnd"/>
    </w:p>
    <w:bookmarkEnd w:id="0"/>
    <w:p w14:paraId="5A45C936" w14:textId="77777777" w:rsidR="004C31F2" w:rsidRPr="004C31F2" w:rsidRDefault="004C31F2" w:rsidP="00DC5DE8">
      <w:pPr>
        <w:jc w:val="center"/>
        <w:rPr>
          <w:b/>
          <w:color w:val="000000"/>
          <w:spacing w:val="2"/>
          <w:sz w:val="28"/>
          <w:szCs w:val="28"/>
          <w:lang w:val="en-US"/>
        </w:rPr>
      </w:pPr>
    </w:p>
    <w:p w14:paraId="057DBA5C" w14:textId="77777777" w:rsidR="004C31F2" w:rsidRDefault="004C31F2" w:rsidP="001C64F2">
      <w:pPr>
        <w:ind w:firstLine="709"/>
        <w:jc w:val="both"/>
        <w:rPr>
          <w:rStyle w:val="s0"/>
          <w:b/>
          <w:sz w:val="28"/>
          <w:szCs w:val="28"/>
          <w:lang w:val="en-US"/>
        </w:rPr>
      </w:pPr>
    </w:p>
    <w:p w14:paraId="384FCE72" w14:textId="77777777" w:rsidR="001C64F2" w:rsidRDefault="001C64F2" w:rsidP="001C64F2">
      <w:pPr>
        <w:ind w:firstLine="709"/>
        <w:jc w:val="both"/>
        <w:rPr>
          <w:rStyle w:val="s0"/>
          <w:b/>
          <w:sz w:val="28"/>
          <w:szCs w:val="28"/>
          <w:lang w:val="kk-KZ"/>
        </w:rPr>
      </w:pPr>
      <w:r w:rsidRPr="00896ABD">
        <w:rPr>
          <w:rStyle w:val="s0"/>
          <w:b/>
          <w:sz w:val="28"/>
          <w:szCs w:val="28"/>
          <w:lang w:val="kk-KZ"/>
        </w:rPr>
        <w:t>БҰЙЫРАМЫН:</w:t>
      </w:r>
    </w:p>
    <w:p w14:paraId="04F85E94" w14:textId="0CF93B36" w:rsidR="001C64F2" w:rsidRPr="001C64F2" w:rsidRDefault="001C64F2" w:rsidP="004C31F2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896ABD">
        <w:rPr>
          <w:rStyle w:val="s0"/>
          <w:sz w:val="28"/>
          <w:szCs w:val="28"/>
          <w:lang w:val="kk-KZ"/>
        </w:rPr>
        <w:t>1.</w:t>
      </w:r>
      <w:r w:rsidRPr="003A5556">
        <w:rPr>
          <w:lang w:val="kk-KZ"/>
        </w:rPr>
        <w:t xml:space="preserve"> </w:t>
      </w:r>
      <w:r w:rsidRPr="001C64F2">
        <w:rPr>
          <w:rStyle w:val="s0"/>
          <w:sz w:val="28"/>
          <w:szCs w:val="28"/>
          <w:lang w:val="kk-KZ"/>
        </w:rPr>
        <w:t xml:space="preserve">«Бірыңғай сатып алу платформасын пайдалану қағидаларын бекіту туралы» Қазақстан Республикасы Қаржы министрінің </w:t>
      </w:r>
      <w:r w:rsidR="004C31F2">
        <w:rPr>
          <w:rStyle w:val="s0"/>
          <w:sz w:val="28"/>
          <w:szCs w:val="28"/>
          <w:lang w:val="kk-KZ"/>
        </w:rPr>
        <w:t xml:space="preserve">                                                    </w:t>
      </w:r>
      <w:r w:rsidRPr="001C64F2">
        <w:rPr>
          <w:rStyle w:val="s0"/>
          <w:sz w:val="28"/>
          <w:szCs w:val="28"/>
          <w:lang w:val="kk-KZ"/>
        </w:rPr>
        <w:t>2024 жылғы 16 қыркүйектегі № 627 бұйрығына (</w:t>
      </w:r>
      <w:r w:rsidR="004C31F2">
        <w:rPr>
          <w:rStyle w:val="s0"/>
          <w:sz w:val="28"/>
          <w:szCs w:val="28"/>
          <w:lang w:val="kk-KZ"/>
        </w:rPr>
        <w:t>Н</w:t>
      </w:r>
      <w:r w:rsidRPr="001C64F2">
        <w:rPr>
          <w:rStyle w:val="s0"/>
          <w:sz w:val="28"/>
          <w:szCs w:val="28"/>
          <w:lang w:val="kk-KZ"/>
        </w:rPr>
        <w:t>ормативтік құқықтық актілерін мемлекеттік тіркеу тізілімінде № 35085 болып тіркелген) мынадай өзгеріс</w:t>
      </w:r>
      <w:r w:rsidR="004C31F2">
        <w:rPr>
          <w:rStyle w:val="s0"/>
          <w:sz w:val="28"/>
          <w:szCs w:val="28"/>
          <w:lang w:val="kk-KZ"/>
        </w:rPr>
        <w:t xml:space="preserve"> </w:t>
      </w:r>
      <w:r w:rsidRPr="001C64F2">
        <w:rPr>
          <w:rStyle w:val="s0"/>
          <w:sz w:val="28"/>
          <w:szCs w:val="28"/>
          <w:lang w:val="kk-KZ"/>
        </w:rPr>
        <w:t>енгізілсін:</w:t>
      </w:r>
    </w:p>
    <w:p w14:paraId="357660A8" w14:textId="7A9DA403" w:rsidR="001C64F2" w:rsidRDefault="001C64F2" w:rsidP="001C64F2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1C64F2">
        <w:rPr>
          <w:rStyle w:val="s0"/>
          <w:sz w:val="28"/>
          <w:szCs w:val="28"/>
          <w:lang w:val="kk-KZ"/>
        </w:rPr>
        <w:t xml:space="preserve">көрсетілген бұйрықпен бекітілген </w:t>
      </w:r>
      <w:r>
        <w:rPr>
          <w:rStyle w:val="s0"/>
          <w:sz w:val="28"/>
          <w:szCs w:val="28"/>
          <w:lang w:val="kk-KZ"/>
        </w:rPr>
        <w:t>Б</w:t>
      </w:r>
      <w:r w:rsidRPr="001C64F2">
        <w:rPr>
          <w:rStyle w:val="s0"/>
          <w:sz w:val="28"/>
          <w:szCs w:val="28"/>
          <w:lang w:val="kk-KZ"/>
        </w:rPr>
        <w:t>ірыңғай</w:t>
      </w:r>
      <w:r w:rsidRPr="001C64F2">
        <w:rPr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>сатып алу</w:t>
      </w:r>
      <w:r w:rsidRPr="001C64F2">
        <w:rPr>
          <w:rStyle w:val="s0"/>
          <w:sz w:val="28"/>
          <w:szCs w:val="28"/>
          <w:lang w:val="kk-KZ"/>
        </w:rPr>
        <w:t xml:space="preserve"> платформасын пайдалану қағидалары осы бұйрыққа қосымшаға сәйкес жаңа редакцияда жазылсын.</w:t>
      </w:r>
    </w:p>
    <w:p w14:paraId="3F59C267" w14:textId="77777777" w:rsidR="001C64F2" w:rsidRDefault="001C64F2" w:rsidP="001C64F2">
      <w:pPr>
        <w:ind w:firstLine="709"/>
        <w:jc w:val="both"/>
        <w:rPr>
          <w:sz w:val="28"/>
          <w:szCs w:val="28"/>
          <w:lang w:val="kk-KZ"/>
        </w:rPr>
      </w:pPr>
      <w:r w:rsidRPr="00896ABD">
        <w:rPr>
          <w:rStyle w:val="s0"/>
          <w:sz w:val="28"/>
          <w:szCs w:val="28"/>
          <w:lang w:val="kk-KZ"/>
        </w:rPr>
        <w:t>2</w:t>
      </w:r>
      <w:r w:rsidRPr="00896ABD">
        <w:rPr>
          <w:sz w:val="28"/>
          <w:szCs w:val="28"/>
          <w:lang w:val="kk-KZ"/>
        </w:rPr>
        <w:t>. Қазақстан Республикасы Қаржы министрлігінің Мемлекеттік сатып алу және квазимемлекеттік</w:t>
      </w:r>
      <w:r w:rsidRPr="008049D6">
        <w:rPr>
          <w:sz w:val="28"/>
          <w:szCs w:val="28"/>
          <w:lang w:val="kk-KZ"/>
        </w:rPr>
        <w:t xml:space="preserve"> сектор</w:t>
      </w:r>
      <w:r>
        <w:rPr>
          <w:sz w:val="28"/>
          <w:szCs w:val="28"/>
          <w:lang w:val="kk-KZ"/>
        </w:rPr>
        <w:t>д</w:t>
      </w:r>
      <w:r w:rsidRPr="008049D6">
        <w:rPr>
          <w:sz w:val="28"/>
          <w:szCs w:val="28"/>
          <w:lang w:val="kk-KZ"/>
        </w:rPr>
        <w:t>ың сатып алу</w:t>
      </w:r>
      <w:r>
        <w:rPr>
          <w:sz w:val="28"/>
          <w:szCs w:val="28"/>
          <w:lang w:val="kk-KZ"/>
        </w:rPr>
        <w:t>ы</w:t>
      </w:r>
      <w:r w:rsidRPr="008049D6">
        <w:rPr>
          <w:sz w:val="28"/>
          <w:szCs w:val="28"/>
          <w:lang w:val="kk-KZ"/>
        </w:rPr>
        <w:t xml:space="preserve"> заңнамасы департаменті Қазақстан Республикасының заңнамасында белгіленген тәртіппен:</w:t>
      </w:r>
    </w:p>
    <w:p w14:paraId="7183B073" w14:textId="77777777" w:rsidR="001C64F2" w:rsidRDefault="001C64F2" w:rsidP="001C64F2">
      <w:pPr>
        <w:ind w:firstLine="709"/>
        <w:jc w:val="both"/>
        <w:rPr>
          <w:sz w:val="28"/>
          <w:szCs w:val="28"/>
          <w:lang w:val="kk-KZ"/>
        </w:rPr>
      </w:pPr>
      <w:r w:rsidRPr="008049D6">
        <w:rPr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14:paraId="64150D1B" w14:textId="77777777" w:rsidR="001C64F2" w:rsidRDefault="001C64F2" w:rsidP="001C64F2">
      <w:pPr>
        <w:ind w:firstLine="709"/>
        <w:jc w:val="both"/>
        <w:rPr>
          <w:sz w:val="28"/>
          <w:szCs w:val="28"/>
          <w:lang w:val="kk-KZ"/>
        </w:rPr>
      </w:pPr>
      <w:r w:rsidRPr="008049D6">
        <w:rPr>
          <w:sz w:val="28"/>
          <w:szCs w:val="28"/>
          <w:lang w:val="kk-KZ"/>
        </w:rPr>
        <w:t>2) осы бұйрықтың Қазақстан Республикасы Қаржы министрлігінің интернет-ресурсында орналастырылуын;</w:t>
      </w:r>
    </w:p>
    <w:p w14:paraId="16A4C337" w14:textId="77777777" w:rsidR="001C64F2" w:rsidRDefault="001C64F2" w:rsidP="001C64F2">
      <w:pPr>
        <w:ind w:firstLine="709"/>
        <w:jc w:val="both"/>
        <w:rPr>
          <w:lang w:val="kk-KZ"/>
        </w:rPr>
      </w:pPr>
      <w:r w:rsidRPr="008049D6">
        <w:rPr>
          <w:sz w:val="28"/>
          <w:szCs w:val="28"/>
          <w:lang w:val="kk-KZ"/>
        </w:rPr>
        <w:t xml:space="preserve">3) осы бұйрық Қазақстан Республикасы Әділет министрлігінде мемлекеттік тіркеуден өткеннен кейін он жұмыс күні ішінде осы тармақтың </w:t>
      </w:r>
      <w:r>
        <w:rPr>
          <w:sz w:val="28"/>
          <w:szCs w:val="28"/>
          <w:lang w:val="kk-KZ"/>
        </w:rPr>
        <w:t xml:space="preserve">                     </w:t>
      </w:r>
      <w:r w:rsidRPr="008049D6">
        <w:rPr>
          <w:sz w:val="28"/>
          <w:szCs w:val="28"/>
          <w:lang w:val="kk-KZ"/>
        </w:rPr>
        <w:t>1) және 2) тармақшаларында көзделген іс-шаралардың орындалуы туралы мәліметтердің Қазақстан Республикасы Қаржы министрлігінің Заң қызметі департаментіне ұсынылуын қамтамасыз етсін.</w:t>
      </w:r>
    </w:p>
    <w:p w14:paraId="73C13DE2" w14:textId="300166E0" w:rsidR="001C64F2" w:rsidRPr="001C64F2" w:rsidRDefault="001C64F2" w:rsidP="001C64F2">
      <w:pPr>
        <w:ind w:firstLine="709"/>
        <w:jc w:val="both"/>
        <w:rPr>
          <w:sz w:val="28"/>
          <w:szCs w:val="28"/>
          <w:lang w:val="kk-KZ"/>
        </w:rPr>
      </w:pPr>
      <w:r w:rsidRPr="00896ABD">
        <w:rPr>
          <w:sz w:val="28"/>
          <w:szCs w:val="28"/>
          <w:lang w:val="kk-KZ"/>
        </w:rPr>
        <w:t xml:space="preserve">3. </w:t>
      </w:r>
      <w:r w:rsidRPr="001C64F2">
        <w:rPr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енгізіледі.</w:t>
      </w:r>
    </w:p>
    <w:p w14:paraId="577003A2" w14:textId="77777777" w:rsidR="001C64F2" w:rsidRPr="001C64F2" w:rsidRDefault="001C64F2" w:rsidP="00DE232A">
      <w:pPr>
        <w:shd w:val="clear" w:color="auto" w:fill="FFFFFF"/>
        <w:ind w:firstLine="708"/>
        <w:jc w:val="both"/>
        <w:textAlignment w:val="baseline"/>
        <w:rPr>
          <w:b/>
          <w:bCs/>
          <w:color w:val="000000"/>
          <w:spacing w:val="2"/>
          <w:sz w:val="28"/>
          <w:szCs w:val="28"/>
          <w:bdr w:val="none" w:sz="0" w:space="0" w:color="auto" w:frame="1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655BFF77" w14:textId="77777777" w:rsidTr="0038799B">
        <w:tc>
          <w:tcPr>
            <w:tcW w:w="3652" w:type="dxa"/>
            <w:hideMark/>
          </w:tcPr>
          <w:p w14:paraId="40D45D44" w14:textId="77777777" w:rsidR="001C64F2" w:rsidRPr="004C31F2" w:rsidRDefault="001C64F2" w:rsidP="00DE232A">
            <w:pPr>
              <w:ind w:left="-79"/>
              <w:rPr>
                <w:b/>
                <w:sz w:val="28"/>
                <w:szCs w:val="28"/>
                <w:lang w:val="kk-KZ"/>
              </w:rPr>
            </w:pPr>
          </w:p>
          <w:p w14:paraId="402672B4" w14:textId="77777777" w:rsidR="0038799B" w:rsidRDefault="0038799B" w:rsidP="00DE232A">
            <w:pPr>
              <w:ind w:left="-7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E0B43E7" w14:textId="77777777" w:rsidR="0038799B" w:rsidRDefault="0038799B" w:rsidP="00DE232A">
            <w:pPr>
              <w:ind w:left="-7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138A699" w14:textId="77777777" w:rsidR="0038799B" w:rsidRDefault="0038799B" w:rsidP="00511FA7">
            <w:pPr>
              <w:ind w:left="-79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56467CD" w14:textId="77777777" w:rsidR="0094678B" w:rsidRPr="00934587" w:rsidRDefault="0094678B" w:rsidP="00934587"/>
    <w:sectPr w:rsidR="0094678B" w:rsidRPr="00934587" w:rsidSect="00D210A2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88181" w14:textId="77777777" w:rsidR="00F54D89" w:rsidRDefault="00F54D89">
      <w:r>
        <w:separator/>
      </w:r>
    </w:p>
  </w:endnote>
  <w:endnote w:type="continuationSeparator" w:id="0">
    <w:p w14:paraId="565A772E" w14:textId="77777777" w:rsidR="00F54D89" w:rsidRDefault="00F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28C6B" w14:textId="77777777" w:rsidR="00F54D89" w:rsidRDefault="00F54D89">
      <w:r>
        <w:separator/>
      </w:r>
    </w:p>
  </w:footnote>
  <w:footnote w:type="continuationSeparator" w:id="0">
    <w:p w14:paraId="459A601E" w14:textId="77777777" w:rsidR="00F54D89" w:rsidRDefault="00F54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8B956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D8AF500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B421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C31F2">
      <w:rPr>
        <w:rStyle w:val="af0"/>
        <w:noProof/>
      </w:rPr>
      <w:t>2</w:t>
    </w:r>
    <w:r>
      <w:rPr>
        <w:rStyle w:val="af0"/>
      </w:rPr>
      <w:fldChar w:fldCharType="end"/>
    </w:r>
  </w:p>
  <w:p w14:paraId="3AF395EB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4A189D61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28EE02AE" w14:textId="77777777" w:rsidR="00DE232A" w:rsidRPr="00DE232A" w:rsidRDefault="00DE232A" w:rsidP="00DE232A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DE232A">
            <w:rPr>
              <w:b/>
              <w:bCs/>
              <w:color w:val="3399FF"/>
            </w:rPr>
            <w:t xml:space="preserve">ҚАЗАҚСТАН </w:t>
          </w:r>
        </w:p>
        <w:p w14:paraId="4DE98E40" w14:textId="77777777" w:rsidR="00DE232A" w:rsidRPr="00DE232A" w:rsidRDefault="00DE232A" w:rsidP="00DE232A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DE232A">
            <w:rPr>
              <w:b/>
              <w:bCs/>
              <w:color w:val="3399FF"/>
            </w:rPr>
            <w:t>РЕСПУБЛИКАСЫНЫҢ</w:t>
          </w:r>
        </w:p>
        <w:p w14:paraId="7F0D8309" w14:textId="51456545" w:rsidR="004B400D" w:rsidRPr="00D100F6" w:rsidRDefault="00DE232A" w:rsidP="00DE232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E232A">
            <w:rPr>
              <w:b/>
              <w:bCs/>
              <w:color w:val="3399FF"/>
            </w:rPr>
            <w:t>КАРЖЫ МИНИСТРЛІГІ</w:t>
          </w:r>
        </w:p>
      </w:tc>
      <w:tc>
        <w:tcPr>
          <w:tcW w:w="2126" w:type="dxa"/>
          <w:shd w:val="clear" w:color="auto" w:fill="auto"/>
        </w:tcPr>
        <w:p w14:paraId="4468DC2B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E11432A" wp14:editId="574A910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AE06755" w14:textId="77777777" w:rsidR="00DE232A" w:rsidRPr="00DE232A" w:rsidRDefault="00DE232A" w:rsidP="00DE232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DE232A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0DE9217E" w14:textId="77777777" w:rsidR="00DE232A" w:rsidRPr="00DE232A" w:rsidRDefault="00DE232A" w:rsidP="00DE232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DE232A">
            <w:rPr>
              <w:b/>
              <w:bCs/>
              <w:color w:val="3399FF"/>
              <w:lang w:val="kk-KZ"/>
            </w:rPr>
            <w:t>ФИНАНСОВ</w:t>
          </w:r>
        </w:p>
        <w:p w14:paraId="521D537C" w14:textId="43B68AC2" w:rsidR="004B400D" w:rsidRPr="00D100F6" w:rsidRDefault="00DE232A" w:rsidP="00DE232A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DE232A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3AC9B6D0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2D5A6A35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0A9302D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5A9D54F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F6922ED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2A998AC" wp14:editId="1F52D900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4F6D9A6A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7772F63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261E365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605D9240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00C0850F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8686A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C64F2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1F2"/>
    <w:rsid w:val="004C34B8"/>
    <w:rsid w:val="004C4C4E"/>
    <w:rsid w:val="004E49BE"/>
    <w:rsid w:val="004F2548"/>
    <w:rsid w:val="004F3375"/>
    <w:rsid w:val="00511FA7"/>
    <w:rsid w:val="00566551"/>
    <w:rsid w:val="005C14F1"/>
    <w:rsid w:val="005D1846"/>
    <w:rsid w:val="005E16F5"/>
    <w:rsid w:val="005F582C"/>
    <w:rsid w:val="00622F43"/>
    <w:rsid w:val="00626127"/>
    <w:rsid w:val="00642211"/>
    <w:rsid w:val="006B6938"/>
    <w:rsid w:val="007006E3"/>
    <w:rsid w:val="00700747"/>
    <w:rsid w:val="007111E8"/>
    <w:rsid w:val="00731B2A"/>
    <w:rsid w:val="00740441"/>
    <w:rsid w:val="007767CD"/>
    <w:rsid w:val="00782A16"/>
    <w:rsid w:val="00787A78"/>
    <w:rsid w:val="0079738D"/>
    <w:rsid w:val="007C79A5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9F380D"/>
    <w:rsid w:val="00A10052"/>
    <w:rsid w:val="00A17FE7"/>
    <w:rsid w:val="00A338BC"/>
    <w:rsid w:val="00A47D62"/>
    <w:rsid w:val="00A646AF"/>
    <w:rsid w:val="00A651B8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210A2"/>
    <w:rsid w:val="00D37CAD"/>
    <w:rsid w:val="00D42C93"/>
    <w:rsid w:val="00D52DE8"/>
    <w:rsid w:val="00DA79A3"/>
    <w:rsid w:val="00DC5DE8"/>
    <w:rsid w:val="00DE232A"/>
    <w:rsid w:val="00E15847"/>
    <w:rsid w:val="00E3173C"/>
    <w:rsid w:val="00E43190"/>
    <w:rsid w:val="00E5039C"/>
    <w:rsid w:val="00E57A5B"/>
    <w:rsid w:val="00E8227B"/>
    <w:rsid w:val="00E866E0"/>
    <w:rsid w:val="00EB54A3"/>
    <w:rsid w:val="00EC3C11"/>
    <w:rsid w:val="00EC6599"/>
    <w:rsid w:val="00ED7382"/>
    <w:rsid w:val="00EE1A39"/>
    <w:rsid w:val="00EF4E93"/>
    <w:rsid w:val="00F22932"/>
    <w:rsid w:val="00F32A0B"/>
    <w:rsid w:val="00F350F8"/>
    <w:rsid w:val="00F525B9"/>
    <w:rsid w:val="00F54D8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FC6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1C64F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1C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1C64F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1C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Жусупова Маратовна</cp:lastModifiedBy>
  <cp:revision>42</cp:revision>
  <dcterms:created xsi:type="dcterms:W3CDTF">2018-09-21T12:01:00Z</dcterms:created>
  <dcterms:modified xsi:type="dcterms:W3CDTF">2025-09-29T04:24:00Z</dcterms:modified>
</cp:coreProperties>
</file>